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03" w:rsidRPr="00E15E4D" w:rsidRDefault="00E15E4D" w:rsidP="00E15E4D">
      <w:pPr>
        <w:jc w:val="center"/>
        <w:rPr>
          <w:b/>
          <w:sz w:val="32"/>
          <w:szCs w:val="32"/>
          <w:u w:val="single"/>
        </w:rPr>
      </w:pPr>
      <w:r w:rsidRPr="00E15E4D">
        <w:rPr>
          <w:b/>
          <w:sz w:val="32"/>
          <w:szCs w:val="32"/>
          <w:u w:val="single"/>
        </w:rPr>
        <w:t>PAROLE STRANIERE PIU’ UTILIZZATE IN ITALIANO</w:t>
      </w:r>
    </w:p>
    <w:p w:rsidR="00E15E4D" w:rsidRDefault="00E15E4D" w:rsidP="00E15E4D">
      <w:pPr>
        <w:rPr>
          <w:rFonts w:ascii="Arial" w:hAnsi="Arial" w:cs="Arial"/>
          <w:color w:val="000000"/>
          <w:sz w:val="20"/>
          <w:szCs w:val="20"/>
        </w:rPr>
      </w:pPr>
      <w:r>
        <w:rPr>
          <w:rFonts w:ascii="Arial" w:hAnsi="Arial" w:cs="Arial"/>
          <w:color w:val="000000"/>
          <w:sz w:val="20"/>
          <w:szCs w:val="20"/>
        </w:rPr>
        <w:t xml:space="preserve">Le parole straniere nella lingua italiana sembrano godere di un enorme successo. A differenza di quanto capita in altre lingue, che da tempo stanno cercando di combattere l’entrata di termini stranieri, in particolare inglesi, nel proprio dizionario, pare che l’italiano abbia una particolare propensione ad accogliere i </w:t>
      </w:r>
      <w:r w:rsidRPr="00E15E4D">
        <w:rPr>
          <w:rFonts w:ascii="Arial" w:hAnsi="Arial" w:cs="Arial"/>
          <w:b/>
          <w:color w:val="000000"/>
          <w:sz w:val="20"/>
          <w:szCs w:val="20"/>
        </w:rPr>
        <w:t>forestierismi</w:t>
      </w:r>
      <w:r>
        <w:rPr>
          <w:rFonts w:ascii="Arial" w:hAnsi="Arial" w:cs="Arial"/>
          <w:color w:val="000000"/>
          <w:sz w:val="20"/>
          <w:szCs w:val="20"/>
        </w:rPr>
        <w:t>. A tal punto che, spesso, le parole straniere tendono a sostituire le parole italiane anche quando non sarebbe necessario.</w:t>
      </w:r>
    </w:p>
    <w:p w:rsidR="00E15E4D" w:rsidRDefault="00E15E4D" w:rsidP="00E15E4D">
      <w:pPr>
        <w:rPr>
          <w:b/>
          <w:sz w:val="28"/>
          <w:szCs w:val="28"/>
        </w:rPr>
      </w:pPr>
      <w:r w:rsidRPr="00E15E4D">
        <w:rPr>
          <w:b/>
          <w:sz w:val="28"/>
          <w:szCs w:val="28"/>
        </w:rPr>
        <w:t>Prova a tradurre in italiano le seguenti parole in francese</w:t>
      </w:r>
      <w:r w:rsidR="002033DF">
        <w:rPr>
          <w:b/>
          <w:sz w:val="28"/>
          <w:szCs w:val="28"/>
        </w:rPr>
        <w:t xml:space="preserve"> e in inglese</w:t>
      </w:r>
    </w:p>
    <w:tbl>
      <w:tblPr>
        <w:tblStyle w:val="Grigliatabella"/>
        <w:tblW w:w="0" w:type="auto"/>
        <w:tblLook w:val="04A0"/>
      </w:tblPr>
      <w:tblGrid>
        <w:gridCol w:w="4361"/>
        <w:gridCol w:w="5417"/>
      </w:tblGrid>
      <w:tr w:rsidR="002033DF" w:rsidTr="002033DF">
        <w:trPr>
          <w:trHeight w:val="454"/>
        </w:trPr>
        <w:tc>
          <w:tcPr>
            <w:tcW w:w="4361" w:type="dxa"/>
          </w:tcPr>
          <w:p w:rsidR="002033DF" w:rsidRDefault="002033DF" w:rsidP="002033DF">
            <w:pPr>
              <w:jc w:val="center"/>
              <w:rPr>
                <w:b/>
                <w:sz w:val="28"/>
                <w:szCs w:val="28"/>
              </w:rPr>
            </w:pPr>
            <w:r>
              <w:rPr>
                <w:b/>
                <w:sz w:val="28"/>
                <w:szCs w:val="28"/>
              </w:rPr>
              <w:t>FRANCESE</w:t>
            </w:r>
          </w:p>
        </w:tc>
        <w:tc>
          <w:tcPr>
            <w:tcW w:w="5417" w:type="dxa"/>
          </w:tcPr>
          <w:p w:rsidR="002033DF" w:rsidRDefault="002033DF" w:rsidP="002033DF">
            <w:pPr>
              <w:jc w:val="center"/>
              <w:rPr>
                <w:b/>
                <w:sz w:val="28"/>
                <w:szCs w:val="28"/>
              </w:rPr>
            </w:pPr>
            <w:r>
              <w:rPr>
                <w:b/>
                <w:sz w:val="28"/>
                <w:szCs w:val="28"/>
              </w:rPr>
              <w:t>ITALIANO</w:t>
            </w:r>
          </w:p>
        </w:tc>
      </w:tr>
      <w:tr w:rsidR="002033DF" w:rsidTr="002033DF">
        <w:trPr>
          <w:trHeight w:val="454"/>
        </w:trPr>
        <w:tc>
          <w:tcPr>
            <w:tcW w:w="4361" w:type="dxa"/>
          </w:tcPr>
          <w:p w:rsidR="002033DF" w:rsidRDefault="002033DF" w:rsidP="002D3A88">
            <w:pPr>
              <w:rPr>
                <w:b/>
                <w:sz w:val="28"/>
                <w:szCs w:val="28"/>
              </w:rPr>
            </w:pPr>
            <w:proofErr w:type="spellStart"/>
            <w:r>
              <w:rPr>
                <w:b/>
                <w:sz w:val="28"/>
                <w:szCs w:val="28"/>
              </w:rPr>
              <w:t>Abat-</w:t>
            </w:r>
            <w:proofErr w:type="spellEnd"/>
            <w:r>
              <w:rPr>
                <w:b/>
                <w:sz w:val="28"/>
                <w:szCs w:val="28"/>
              </w:rPr>
              <w:t xml:space="preserve"> jour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Bidonville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Bijou</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Bouquet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Boutique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Chalet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Chef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Chic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Coiffeur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Collier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Dessert</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Dossier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Equipe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Gaffe</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Naif</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Omelette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Souvenir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Tailleur</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 xml:space="preserve">Toilette </w:t>
            </w:r>
          </w:p>
        </w:tc>
        <w:tc>
          <w:tcPr>
            <w:tcW w:w="5417" w:type="dxa"/>
          </w:tcPr>
          <w:p w:rsidR="002033DF" w:rsidRDefault="002033DF" w:rsidP="00E15E4D">
            <w:pPr>
              <w:rPr>
                <w:b/>
                <w:sz w:val="28"/>
                <w:szCs w:val="28"/>
              </w:rPr>
            </w:pPr>
          </w:p>
        </w:tc>
      </w:tr>
      <w:tr w:rsidR="002033DF" w:rsidTr="002033DF">
        <w:trPr>
          <w:trHeight w:val="454"/>
        </w:trPr>
        <w:tc>
          <w:tcPr>
            <w:tcW w:w="4361" w:type="dxa"/>
          </w:tcPr>
          <w:p w:rsidR="002033DF" w:rsidRDefault="002033DF" w:rsidP="002D3A88">
            <w:pPr>
              <w:rPr>
                <w:b/>
                <w:sz w:val="28"/>
                <w:szCs w:val="28"/>
              </w:rPr>
            </w:pPr>
            <w:r>
              <w:rPr>
                <w:b/>
                <w:sz w:val="28"/>
                <w:szCs w:val="28"/>
              </w:rPr>
              <w:t>Tournée</w:t>
            </w:r>
          </w:p>
        </w:tc>
        <w:tc>
          <w:tcPr>
            <w:tcW w:w="5417" w:type="dxa"/>
          </w:tcPr>
          <w:p w:rsidR="002033DF" w:rsidRDefault="002033DF" w:rsidP="002D3A88">
            <w:pPr>
              <w:rPr>
                <w:b/>
                <w:sz w:val="28"/>
                <w:szCs w:val="28"/>
              </w:rPr>
            </w:pPr>
          </w:p>
        </w:tc>
      </w:tr>
    </w:tbl>
    <w:p w:rsidR="00E15E4D" w:rsidRDefault="00E15E4D" w:rsidP="00E15E4D">
      <w:pPr>
        <w:rPr>
          <w:b/>
          <w:sz w:val="28"/>
          <w:szCs w:val="28"/>
        </w:rPr>
      </w:pPr>
    </w:p>
    <w:p w:rsidR="002033DF" w:rsidRDefault="002033DF" w:rsidP="00E15E4D">
      <w:pPr>
        <w:rPr>
          <w:b/>
          <w:sz w:val="28"/>
          <w:szCs w:val="28"/>
        </w:rPr>
      </w:pPr>
    </w:p>
    <w:p w:rsidR="002033DF" w:rsidRDefault="002033DF" w:rsidP="00E15E4D">
      <w:pPr>
        <w:rPr>
          <w:b/>
          <w:sz w:val="28"/>
          <w:szCs w:val="28"/>
        </w:rPr>
      </w:pPr>
    </w:p>
    <w:tbl>
      <w:tblPr>
        <w:tblStyle w:val="Grigliatabella"/>
        <w:tblW w:w="0" w:type="auto"/>
        <w:tblLook w:val="04A0"/>
      </w:tblPr>
      <w:tblGrid>
        <w:gridCol w:w="4361"/>
        <w:gridCol w:w="5417"/>
      </w:tblGrid>
      <w:tr w:rsidR="002033DF" w:rsidTr="002D3A88">
        <w:trPr>
          <w:trHeight w:val="454"/>
        </w:trPr>
        <w:tc>
          <w:tcPr>
            <w:tcW w:w="4361" w:type="dxa"/>
          </w:tcPr>
          <w:p w:rsidR="002033DF" w:rsidRDefault="002033DF" w:rsidP="002D3A88">
            <w:pPr>
              <w:jc w:val="center"/>
              <w:rPr>
                <w:b/>
                <w:sz w:val="28"/>
                <w:szCs w:val="28"/>
              </w:rPr>
            </w:pPr>
            <w:r>
              <w:rPr>
                <w:b/>
                <w:sz w:val="28"/>
                <w:szCs w:val="28"/>
              </w:rPr>
              <w:lastRenderedPageBreak/>
              <w:t>INGLESE</w:t>
            </w:r>
          </w:p>
        </w:tc>
        <w:tc>
          <w:tcPr>
            <w:tcW w:w="5417" w:type="dxa"/>
          </w:tcPr>
          <w:p w:rsidR="002033DF" w:rsidRDefault="002033DF" w:rsidP="002D3A88">
            <w:pPr>
              <w:jc w:val="center"/>
              <w:rPr>
                <w:b/>
                <w:sz w:val="28"/>
                <w:szCs w:val="28"/>
              </w:rPr>
            </w:pPr>
            <w:r>
              <w:rPr>
                <w:b/>
                <w:sz w:val="28"/>
                <w:szCs w:val="28"/>
              </w:rPr>
              <w:t>ITALIANO</w:t>
            </w:r>
          </w:p>
        </w:tc>
      </w:tr>
      <w:tr w:rsidR="002033DF" w:rsidTr="002D3A88">
        <w:trPr>
          <w:trHeight w:val="454"/>
        </w:trPr>
        <w:tc>
          <w:tcPr>
            <w:tcW w:w="4361" w:type="dxa"/>
          </w:tcPr>
          <w:p w:rsidR="002033DF" w:rsidRDefault="007C3001" w:rsidP="002D3A88">
            <w:pPr>
              <w:rPr>
                <w:b/>
                <w:sz w:val="28"/>
                <w:szCs w:val="28"/>
              </w:rPr>
            </w:pPr>
            <w:proofErr w:type="spellStart"/>
            <w:r>
              <w:rPr>
                <w:b/>
                <w:sz w:val="28"/>
                <w:szCs w:val="28"/>
              </w:rPr>
              <w:t>Black</w:t>
            </w:r>
            <w:proofErr w:type="spellEnd"/>
            <w:r>
              <w:rPr>
                <w:b/>
                <w:sz w:val="28"/>
                <w:szCs w:val="28"/>
              </w:rPr>
              <w:t xml:space="preserve"> out</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Bluff</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Break</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Business</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proofErr w:type="spellStart"/>
            <w:r>
              <w:rPr>
                <w:b/>
                <w:sz w:val="28"/>
                <w:szCs w:val="28"/>
              </w:rPr>
              <w:t>Chek-up</w:t>
            </w:r>
            <w:proofErr w:type="spellEnd"/>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Escalation</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Feeling</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Flashback</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Jogging</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Leader</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Make-up</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Manager</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Mass media</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Self-control</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Sex appeal</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Show</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Sponsor</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Standard</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Team</w:t>
            </w:r>
          </w:p>
        </w:tc>
        <w:tc>
          <w:tcPr>
            <w:tcW w:w="5417" w:type="dxa"/>
          </w:tcPr>
          <w:p w:rsidR="002033DF" w:rsidRDefault="002033DF" w:rsidP="002D3A88">
            <w:pPr>
              <w:rPr>
                <w:b/>
                <w:sz w:val="28"/>
                <w:szCs w:val="28"/>
              </w:rPr>
            </w:pPr>
          </w:p>
        </w:tc>
      </w:tr>
      <w:tr w:rsidR="002033DF" w:rsidTr="002D3A88">
        <w:trPr>
          <w:trHeight w:val="454"/>
        </w:trPr>
        <w:tc>
          <w:tcPr>
            <w:tcW w:w="4361" w:type="dxa"/>
          </w:tcPr>
          <w:p w:rsidR="002033DF" w:rsidRDefault="007C3001" w:rsidP="002D3A88">
            <w:pPr>
              <w:rPr>
                <w:b/>
                <w:sz w:val="28"/>
                <w:szCs w:val="28"/>
              </w:rPr>
            </w:pPr>
            <w:r>
              <w:rPr>
                <w:b/>
                <w:sz w:val="28"/>
                <w:szCs w:val="28"/>
              </w:rPr>
              <w:t>Week-end</w:t>
            </w:r>
          </w:p>
        </w:tc>
        <w:tc>
          <w:tcPr>
            <w:tcW w:w="5417" w:type="dxa"/>
          </w:tcPr>
          <w:p w:rsidR="002033DF" w:rsidRDefault="002033DF" w:rsidP="002D3A88">
            <w:pPr>
              <w:rPr>
                <w:b/>
                <w:sz w:val="28"/>
                <w:szCs w:val="28"/>
              </w:rPr>
            </w:pPr>
          </w:p>
        </w:tc>
      </w:tr>
    </w:tbl>
    <w:p w:rsidR="002033DF" w:rsidRDefault="002033DF" w:rsidP="00E15E4D">
      <w:pPr>
        <w:rPr>
          <w:b/>
          <w:sz w:val="28"/>
          <w:szCs w:val="28"/>
        </w:rPr>
      </w:pPr>
    </w:p>
    <w:p w:rsidR="002033DF" w:rsidRDefault="002033DF" w:rsidP="00E15E4D">
      <w:pPr>
        <w:rPr>
          <w:b/>
          <w:sz w:val="28"/>
          <w:szCs w:val="28"/>
        </w:rPr>
      </w:pPr>
    </w:p>
    <w:p w:rsidR="002033DF" w:rsidRDefault="002033DF" w:rsidP="00E15E4D">
      <w:pPr>
        <w:rPr>
          <w:b/>
          <w:sz w:val="28"/>
          <w:szCs w:val="28"/>
        </w:rPr>
      </w:pPr>
    </w:p>
    <w:p w:rsidR="002033DF" w:rsidRPr="00E15E4D" w:rsidRDefault="002033DF" w:rsidP="00E15E4D">
      <w:pPr>
        <w:rPr>
          <w:b/>
          <w:sz w:val="28"/>
          <w:szCs w:val="28"/>
        </w:rPr>
      </w:pPr>
    </w:p>
    <w:sectPr w:rsidR="002033DF" w:rsidRPr="00E15E4D" w:rsidSect="002271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6382"/>
    <w:rsid w:val="002033DF"/>
    <w:rsid w:val="00227103"/>
    <w:rsid w:val="007C3001"/>
    <w:rsid w:val="00DB6382"/>
    <w:rsid w:val="00E15E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7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3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154</Words>
  <Characters>882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cbonzi</dc:creator>
  <cp:lastModifiedBy>cbonzi</cp:lastModifiedBy>
  <cp:revision>2</cp:revision>
  <dcterms:created xsi:type="dcterms:W3CDTF">2018-03-27T09:24:00Z</dcterms:created>
  <dcterms:modified xsi:type="dcterms:W3CDTF">2018-03-27T09:56:00Z</dcterms:modified>
</cp:coreProperties>
</file>